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B5993" w:rsidRPr="005B5993" w:rsidRDefault="005B5993" w:rsidP="005B5993">
      <w:pPr>
        <w:rPr>
          <w:sz w:val="56"/>
          <w:szCs w:val="56"/>
        </w:rPr>
      </w:pPr>
      <w:r w:rsidRPr="005B5993">
        <w:rPr>
          <w:sz w:val="56"/>
          <w:szCs w:val="56"/>
        </w:rPr>
        <w:t>PARTIAMO DA UNA DEFINIZIONE</w:t>
      </w:r>
    </w:p>
    <w:p w:rsidR="005B5993" w:rsidRDefault="005B5993" w:rsidP="005B5993">
      <w:pPr>
        <w:rPr>
          <w:sz w:val="56"/>
          <w:szCs w:val="56"/>
        </w:rPr>
      </w:pPr>
      <w:r w:rsidRPr="005B5993">
        <w:rPr>
          <w:sz w:val="56"/>
          <w:szCs w:val="56"/>
        </w:rPr>
        <w:t>LEGGE 8 ottobre 2010, n. 170</w:t>
      </w:r>
    </w:p>
    <w:p w:rsidR="005B5993" w:rsidRPr="005B5993" w:rsidRDefault="005B5993" w:rsidP="005B5993">
      <w:pPr>
        <w:rPr>
          <w:sz w:val="56"/>
          <w:szCs w:val="56"/>
        </w:rPr>
      </w:pPr>
    </w:p>
    <w:p w:rsidR="005B5993" w:rsidRDefault="005B5993" w:rsidP="005B5993">
      <w:r>
        <w:t>(Gazzetta Ufficiale n. 244 del 18-10-</w:t>
      </w:r>
      <w:proofErr w:type="gramStart"/>
      <w:r>
        <w:t>2010 )</w:t>
      </w:r>
      <w:proofErr w:type="gramEnd"/>
      <w:r>
        <w:t xml:space="preserve"> testo in vigore dal 2-11-2010 </w:t>
      </w:r>
    </w:p>
    <w:p w:rsidR="00E37D1E" w:rsidRDefault="005B5993" w:rsidP="005B5993">
      <w:pPr>
        <w:rPr>
          <w:sz w:val="56"/>
          <w:szCs w:val="56"/>
        </w:rPr>
      </w:pPr>
      <w:r w:rsidRPr="005B5993">
        <w:rPr>
          <w:sz w:val="56"/>
          <w:szCs w:val="56"/>
        </w:rPr>
        <w:t xml:space="preserve">Art. 1 Riconoscimento e definizione di dislessia, disgrafia, disortografia e </w:t>
      </w:r>
      <w:proofErr w:type="spellStart"/>
      <w:r w:rsidRPr="005B5993">
        <w:rPr>
          <w:sz w:val="56"/>
          <w:szCs w:val="56"/>
        </w:rPr>
        <w:t>discalculia</w:t>
      </w:r>
      <w:proofErr w:type="spellEnd"/>
      <w:r w:rsidRPr="005B5993">
        <w:rPr>
          <w:sz w:val="56"/>
          <w:szCs w:val="56"/>
        </w:rPr>
        <w:t xml:space="preserve"> </w:t>
      </w:r>
    </w:p>
    <w:p w:rsidR="00E37D1E" w:rsidRDefault="005B5993" w:rsidP="005B5993">
      <w:pPr>
        <w:rPr>
          <w:sz w:val="56"/>
          <w:szCs w:val="56"/>
        </w:rPr>
      </w:pPr>
      <w:r w:rsidRPr="005B5993">
        <w:rPr>
          <w:sz w:val="56"/>
          <w:szCs w:val="56"/>
        </w:rPr>
        <w:t>1. La presente legge riconosce la dislessia, la disgrafia, la disortografia e la</w:t>
      </w:r>
      <w:r w:rsidR="00E37D1E">
        <w:rPr>
          <w:sz w:val="56"/>
          <w:szCs w:val="56"/>
        </w:rPr>
        <w:t xml:space="preserve"> </w:t>
      </w:r>
      <w:proofErr w:type="spellStart"/>
      <w:r w:rsidRPr="005B5993">
        <w:rPr>
          <w:sz w:val="56"/>
          <w:szCs w:val="56"/>
        </w:rPr>
        <w:t>discalculia</w:t>
      </w:r>
      <w:proofErr w:type="spellEnd"/>
    </w:p>
    <w:p w:rsidR="007A1413" w:rsidRDefault="005B5993" w:rsidP="005B5993">
      <w:pPr>
        <w:rPr>
          <w:sz w:val="56"/>
          <w:szCs w:val="56"/>
        </w:rPr>
      </w:pPr>
      <w:r w:rsidRPr="005B5993">
        <w:rPr>
          <w:sz w:val="56"/>
          <w:szCs w:val="56"/>
        </w:rPr>
        <w:t>quali disturbi specifici di apprendimento, di seguito denominati «DSA», che si manifestano in presenza di capacità cognitive adeguate, in assenza di patologie neurologiche e di deficit sensoriali, ma che possono costituire una limitazione importante per alcune attività della vita quotidiana</w:t>
      </w:r>
      <w:r>
        <w:rPr>
          <w:sz w:val="56"/>
          <w:szCs w:val="56"/>
        </w:rPr>
        <w:t>.</w:t>
      </w:r>
    </w:p>
    <w:p w:rsidR="005B5993" w:rsidRDefault="005B5993" w:rsidP="005B5993">
      <w:pPr>
        <w:rPr>
          <w:sz w:val="56"/>
          <w:szCs w:val="56"/>
        </w:rPr>
      </w:pPr>
    </w:p>
    <w:p w:rsidR="005B5993" w:rsidRDefault="005B5993" w:rsidP="005B5993">
      <w:pPr>
        <w:rPr>
          <w:sz w:val="56"/>
          <w:szCs w:val="56"/>
        </w:rPr>
      </w:pPr>
    </w:p>
    <w:p w:rsidR="005B5993" w:rsidRPr="005B5993" w:rsidRDefault="005B5993" w:rsidP="005B5993">
      <w:pPr>
        <w:rPr>
          <w:b/>
          <w:sz w:val="56"/>
          <w:szCs w:val="56"/>
        </w:rPr>
      </w:pPr>
      <w:r w:rsidRPr="005B5993">
        <w:rPr>
          <w:b/>
          <w:sz w:val="56"/>
          <w:szCs w:val="56"/>
        </w:rPr>
        <w:t>Fattori di inclusione</w:t>
      </w:r>
    </w:p>
    <w:p w:rsidR="005B5993" w:rsidRPr="005B5993" w:rsidRDefault="005B5993" w:rsidP="005B5993">
      <w:pPr>
        <w:rPr>
          <w:sz w:val="56"/>
          <w:szCs w:val="56"/>
        </w:rPr>
      </w:pPr>
      <w:r w:rsidRPr="005B5993">
        <w:rPr>
          <w:sz w:val="56"/>
          <w:szCs w:val="56"/>
        </w:rPr>
        <w:t>•intelligenza nella norma (QIT &gt; 85 -se compreso tra 69 e 85 si definisce FIL = funzionamento intellettivo limite)</w:t>
      </w:r>
    </w:p>
    <w:p w:rsidR="005B5993" w:rsidRPr="005B5993" w:rsidRDefault="005B5993" w:rsidP="005B5993">
      <w:pPr>
        <w:rPr>
          <w:sz w:val="56"/>
          <w:szCs w:val="56"/>
        </w:rPr>
      </w:pPr>
      <w:r w:rsidRPr="005B5993">
        <w:rPr>
          <w:sz w:val="56"/>
          <w:szCs w:val="56"/>
        </w:rPr>
        <w:t>•nessuno svantaggio socioculturale</w:t>
      </w:r>
    </w:p>
    <w:p w:rsidR="005B5993" w:rsidRPr="005B5993" w:rsidRDefault="005B5993" w:rsidP="005B5993">
      <w:pPr>
        <w:rPr>
          <w:sz w:val="56"/>
          <w:szCs w:val="56"/>
        </w:rPr>
      </w:pPr>
      <w:r w:rsidRPr="005B5993">
        <w:rPr>
          <w:sz w:val="56"/>
          <w:szCs w:val="56"/>
        </w:rPr>
        <w:t>•Assenza di problemi emotivi rilevanti</w:t>
      </w:r>
    </w:p>
    <w:p w:rsidR="005B5993" w:rsidRPr="005B5993" w:rsidRDefault="005B5993" w:rsidP="005B5993">
      <w:pPr>
        <w:rPr>
          <w:sz w:val="56"/>
          <w:szCs w:val="56"/>
        </w:rPr>
      </w:pPr>
      <w:r w:rsidRPr="005B5993">
        <w:rPr>
          <w:sz w:val="56"/>
          <w:szCs w:val="56"/>
        </w:rPr>
        <w:t>•Assenza di deficit neurologici</w:t>
      </w:r>
    </w:p>
    <w:p w:rsidR="005B5993" w:rsidRPr="005B5993" w:rsidRDefault="005B5993" w:rsidP="005B5993">
      <w:pPr>
        <w:rPr>
          <w:sz w:val="56"/>
          <w:szCs w:val="56"/>
        </w:rPr>
      </w:pPr>
      <w:r w:rsidRPr="005B5993">
        <w:rPr>
          <w:sz w:val="56"/>
          <w:szCs w:val="56"/>
        </w:rPr>
        <w:t>•ha ricevuto un normale insegnamento</w:t>
      </w:r>
    </w:p>
    <w:p w:rsidR="005B5993" w:rsidRDefault="005B5993" w:rsidP="005B5993">
      <w:pPr>
        <w:rPr>
          <w:sz w:val="56"/>
          <w:szCs w:val="56"/>
        </w:rPr>
      </w:pPr>
      <w:r w:rsidRPr="005B5993">
        <w:rPr>
          <w:sz w:val="56"/>
          <w:szCs w:val="56"/>
        </w:rPr>
        <w:t xml:space="preserve">•Persistenti difficoltà nella lettura </w:t>
      </w:r>
      <w:proofErr w:type="spellStart"/>
      <w:r w:rsidRPr="005B5993">
        <w:rPr>
          <w:sz w:val="56"/>
          <w:szCs w:val="56"/>
        </w:rPr>
        <w:t>decifrativa</w:t>
      </w:r>
      <w:proofErr w:type="spellEnd"/>
      <w:r>
        <w:rPr>
          <w:sz w:val="56"/>
          <w:szCs w:val="56"/>
        </w:rPr>
        <w:t>.</w:t>
      </w:r>
    </w:p>
    <w:p w:rsidR="005B5993" w:rsidRDefault="005B5993" w:rsidP="005B5993">
      <w:pPr>
        <w:rPr>
          <w:sz w:val="56"/>
          <w:szCs w:val="56"/>
        </w:rPr>
      </w:pPr>
    </w:p>
    <w:p w:rsidR="005B5993" w:rsidRDefault="005B5993" w:rsidP="005B5993">
      <w:pPr>
        <w:rPr>
          <w:sz w:val="56"/>
          <w:szCs w:val="56"/>
        </w:rPr>
      </w:pPr>
    </w:p>
    <w:p w:rsidR="005B5993" w:rsidRDefault="005B5993" w:rsidP="005B5993">
      <w:pPr>
        <w:rPr>
          <w:sz w:val="56"/>
          <w:szCs w:val="56"/>
        </w:rPr>
      </w:pPr>
    </w:p>
    <w:p w:rsidR="005B5993" w:rsidRDefault="005B5993" w:rsidP="005B5993">
      <w:pPr>
        <w:rPr>
          <w:sz w:val="56"/>
          <w:szCs w:val="56"/>
        </w:rPr>
      </w:pPr>
    </w:p>
    <w:p w:rsidR="005B5993" w:rsidRDefault="005B5993" w:rsidP="005B5993">
      <w:pPr>
        <w:rPr>
          <w:sz w:val="56"/>
          <w:szCs w:val="56"/>
        </w:rPr>
      </w:pPr>
    </w:p>
    <w:p w:rsidR="005B5993" w:rsidRDefault="005B5993" w:rsidP="005B5993">
      <w:pPr>
        <w:rPr>
          <w:sz w:val="56"/>
          <w:szCs w:val="56"/>
        </w:rPr>
      </w:pPr>
    </w:p>
    <w:p w:rsidR="005B5993" w:rsidRPr="005B5993" w:rsidRDefault="005B5993" w:rsidP="005B5993">
      <w:pPr>
        <w:rPr>
          <w:color w:val="FF0000"/>
          <w:sz w:val="96"/>
          <w:szCs w:val="96"/>
        </w:rPr>
      </w:pPr>
      <w:r w:rsidRPr="005B5993">
        <w:rPr>
          <w:sz w:val="96"/>
          <w:szCs w:val="96"/>
        </w:rPr>
        <w:t xml:space="preserve">LA CARATTERISTICA MAGGIORE DEI DSA </w:t>
      </w:r>
      <w:proofErr w:type="gramStart"/>
      <w:r w:rsidRPr="005B5993">
        <w:rPr>
          <w:sz w:val="96"/>
          <w:szCs w:val="96"/>
        </w:rPr>
        <w:t>E’</w:t>
      </w:r>
      <w:proofErr w:type="gramEnd"/>
      <w:r w:rsidRPr="005B5993">
        <w:rPr>
          <w:sz w:val="96"/>
          <w:szCs w:val="96"/>
        </w:rPr>
        <w:t xml:space="preserve"> LA “</w:t>
      </w:r>
      <w:r w:rsidRPr="005B5993">
        <w:rPr>
          <w:color w:val="FF0000"/>
          <w:sz w:val="96"/>
          <w:szCs w:val="96"/>
        </w:rPr>
        <w:t>DISCREPANZA”</w:t>
      </w:r>
      <w:r w:rsidRPr="005B5993">
        <w:rPr>
          <w:sz w:val="96"/>
          <w:szCs w:val="96"/>
        </w:rPr>
        <w:t xml:space="preserve"> TRA ABILITA’ INTELLETTIVE GENERALI E RISULTATI SCOLASTICI IN UN SETTORE </w:t>
      </w:r>
      <w:r w:rsidRPr="005B5993">
        <w:rPr>
          <w:color w:val="FF0000"/>
          <w:sz w:val="96"/>
          <w:szCs w:val="96"/>
        </w:rPr>
        <w:t>SPECIFICO</w:t>
      </w:r>
    </w:p>
    <w:p w:rsidR="005B5993" w:rsidRDefault="005B5993" w:rsidP="005B5993">
      <w:pPr>
        <w:rPr>
          <w:sz w:val="96"/>
          <w:szCs w:val="96"/>
        </w:rPr>
      </w:pPr>
    </w:p>
    <w:p w:rsidR="005B5993" w:rsidRDefault="005B5993" w:rsidP="005B5993">
      <w:pPr>
        <w:rPr>
          <w:sz w:val="96"/>
          <w:szCs w:val="96"/>
        </w:rPr>
      </w:pPr>
    </w:p>
    <w:p w:rsidR="00E37D1E" w:rsidRPr="00E37D1E" w:rsidRDefault="00E37D1E" w:rsidP="00E37D1E">
      <w:pPr>
        <w:rPr>
          <w:sz w:val="96"/>
          <w:szCs w:val="96"/>
          <w:lang w:val="en-GB"/>
        </w:rPr>
      </w:pPr>
      <w:r w:rsidRPr="00E37D1E">
        <w:rPr>
          <w:sz w:val="96"/>
          <w:szCs w:val="96"/>
          <w:lang w:val="en-GB"/>
        </w:rPr>
        <w:lastRenderedPageBreak/>
        <w:t>MOTIVI GENETICI: Possible Locations of Genes That Influence</w:t>
      </w:r>
    </w:p>
    <w:p w:rsidR="005B5993" w:rsidRPr="00E37D1E" w:rsidRDefault="00E37D1E" w:rsidP="00E37D1E">
      <w:pPr>
        <w:rPr>
          <w:sz w:val="96"/>
          <w:szCs w:val="96"/>
          <w:lang w:val="en-GB"/>
        </w:rPr>
      </w:pPr>
      <w:r w:rsidRPr="00E37D1E">
        <w:rPr>
          <w:sz w:val="96"/>
          <w:szCs w:val="96"/>
          <w:lang w:val="en-GB"/>
        </w:rPr>
        <w:t>RD, ADHD, or both RD and ADHD</w:t>
      </w:r>
    </w:p>
    <w:p w:rsidR="00E37D1E" w:rsidRPr="005B5993" w:rsidRDefault="00E37D1E" w:rsidP="005B5993">
      <w:pPr>
        <w:rPr>
          <w:sz w:val="56"/>
          <w:szCs w:val="56"/>
          <w:u w:val="single"/>
        </w:rPr>
      </w:pPr>
      <w:r w:rsidRPr="00E37D1E">
        <w:rPr>
          <w:sz w:val="56"/>
          <w:szCs w:val="56"/>
          <w:u w:val="single"/>
        </w:rPr>
        <w:drawing>
          <wp:inline distT="0" distB="0" distL="0" distR="0">
            <wp:extent cx="2505075" cy="1771650"/>
            <wp:effectExtent l="0" t="0" r="9525" b="0"/>
            <wp:docPr id="1" name="Immagine 1" descr="Risultato immagine per GENE DELLA DISLESS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isultato immagine per GENE DELLA DISLESSIA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D1E" w:rsidRDefault="00734683" w:rsidP="00734683">
      <w:pPr>
        <w:rPr>
          <w:sz w:val="40"/>
          <w:szCs w:val="40"/>
        </w:rPr>
      </w:pPr>
      <w:r w:rsidRPr="00734683">
        <w:rPr>
          <w:sz w:val="40"/>
          <w:szCs w:val="40"/>
        </w:rPr>
        <w:t>Solo</w:t>
      </w:r>
      <w:r>
        <w:rPr>
          <w:sz w:val="40"/>
          <w:szCs w:val="40"/>
        </w:rPr>
        <w:t xml:space="preserve"> </w:t>
      </w:r>
      <w:r w:rsidRPr="00734683">
        <w:rPr>
          <w:sz w:val="40"/>
          <w:szCs w:val="40"/>
        </w:rPr>
        <w:t>per</w:t>
      </w:r>
      <w:r>
        <w:rPr>
          <w:sz w:val="40"/>
          <w:szCs w:val="40"/>
        </w:rPr>
        <w:t xml:space="preserve"> </w:t>
      </w:r>
      <w:r w:rsidRPr="00734683">
        <w:rPr>
          <w:sz w:val="40"/>
          <w:szCs w:val="40"/>
        </w:rPr>
        <w:t>curiosità</w:t>
      </w:r>
      <w:r>
        <w:rPr>
          <w:sz w:val="40"/>
          <w:szCs w:val="40"/>
        </w:rPr>
        <w:t xml:space="preserve"> I </w:t>
      </w:r>
      <w:r w:rsidRPr="00734683">
        <w:rPr>
          <w:sz w:val="40"/>
          <w:szCs w:val="40"/>
        </w:rPr>
        <w:t>geni</w:t>
      </w:r>
      <w:r>
        <w:rPr>
          <w:sz w:val="40"/>
          <w:szCs w:val="40"/>
        </w:rPr>
        <w:t xml:space="preserve"> </w:t>
      </w:r>
      <w:r w:rsidRPr="00734683">
        <w:rPr>
          <w:sz w:val="40"/>
          <w:szCs w:val="40"/>
        </w:rPr>
        <w:t>maggiormente</w:t>
      </w:r>
      <w:r>
        <w:rPr>
          <w:sz w:val="40"/>
          <w:szCs w:val="40"/>
        </w:rPr>
        <w:t xml:space="preserve"> </w:t>
      </w:r>
      <w:r w:rsidRPr="00734683">
        <w:rPr>
          <w:sz w:val="40"/>
          <w:szCs w:val="40"/>
        </w:rPr>
        <w:t>coinvolti</w:t>
      </w:r>
      <w:r w:rsidR="00E37D1E">
        <w:rPr>
          <w:sz w:val="40"/>
          <w:szCs w:val="40"/>
        </w:rPr>
        <w:t xml:space="preserve"> </w:t>
      </w:r>
      <w:proofErr w:type="gramStart"/>
      <w:r w:rsidRPr="00734683">
        <w:rPr>
          <w:sz w:val="40"/>
          <w:szCs w:val="40"/>
        </w:rPr>
        <w:t>sono:</w:t>
      </w:r>
      <w:r w:rsidR="00E37D1E">
        <w:rPr>
          <w:sz w:val="40"/>
          <w:szCs w:val="40"/>
        </w:rPr>
        <w:t xml:space="preserve">  </w:t>
      </w:r>
      <w:r w:rsidRPr="00734683">
        <w:rPr>
          <w:sz w:val="40"/>
          <w:szCs w:val="40"/>
        </w:rPr>
        <w:t>il</w:t>
      </w:r>
      <w:proofErr w:type="gramEnd"/>
      <w:r w:rsidR="00E37D1E">
        <w:rPr>
          <w:sz w:val="40"/>
          <w:szCs w:val="40"/>
        </w:rPr>
        <w:t xml:space="preserve"> </w:t>
      </w:r>
      <w:r w:rsidRPr="00734683">
        <w:rPr>
          <w:sz w:val="40"/>
          <w:szCs w:val="40"/>
        </w:rPr>
        <w:t>gene</w:t>
      </w:r>
      <w:r w:rsidR="00E37D1E">
        <w:rPr>
          <w:sz w:val="40"/>
          <w:szCs w:val="40"/>
        </w:rPr>
        <w:t xml:space="preserve"> </w:t>
      </w:r>
      <w:r w:rsidRPr="00734683">
        <w:rPr>
          <w:sz w:val="40"/>
          <w:szCs w:val="40"/>
        </w:rPr>
        <w:t>DYX1C1</w:t>
      </w:r>
      <w:r>
        <w:rPr>
          <w:sz w:val="40"/>
          <w:szCs w:val="40"/>
        </w:rPr>
        <w:t xml:space="preserve"> </w:t>
      </w:r>
      <w:r w:rsidRPr="00734683">
        <w:rPr>
          <w:sz w:val="40"/>
          <w:szCs w:val="40"/>
        </w:rPr>
        <w:t>sul</w:t>
      </w:r>
      <w:r w:rsidR="00E37D1E">
        <w:rPr>
          <w:sz w:val="40"/>
          <w:szCs w:val="40"/>
        </w:rPr>
        <w:t xml:space="preserve"> </w:t>
      </w:r>
      <w:r w:rsidRPr="00734683">
        <w:rPr>
          <w:sz w:val="40"/>
          <w:szCs w:val="40"/>
        </w:rPr>
        <w:t>cromosoma15,</w:t>
      </w:r>
      <w:r>
        <w:rPr>
          <w:sz w:val="40"/>
          <w:szCs w:val="40"/>
        </w:rPr>
        <w:t xml:space="preserve">  </w:t>
      </w:r>
      <w:r w:rsidRPr="00734683">
        <w:rPr>
          <w:sz w:val="40"/>
          <w:szCs w:val="40"/>
        </w:rPr>
        <w:t>il</w:t>
      </w:r>
      <w:r>
        <w:rPr>
          <w:sz w:val="40"/>
          <w:szCs w:val="40"/>
        </w:rPr>
        <w:t xml:space="preserve">  </w:t>
      </w:r>
      <w:r w:rsidRPr="00734683">
        <w:rPr>
          <w:sz w:val="40"/>
          <w:szCs w:val="40"/>
        </w:rPr>
        <w:t>gene</w:t>
      </w:r>
      <w:r>
        <w:rPr>
          <w:sz w:val="40"/>
          <w:szCs w:val="40"/>
        </w:rPr>
        <w:t xml:space="preserve"> è</w:t>
      </w:r>
    </w:p>
    <w:p w:rsidR="00734683" w:rsidRPr="00734683" w:rsidRDefault="00734683" w:rsidP="00734683">
      <w:pPr>
        <w:rPr>
          <w:sz w:val="40"/>
          <w:szCs w:val="40"/>
        </w:rPr>
      </w:pPr>
      <w:r w:rsidRPr="00734683">
        <w:rPr>
          <w:sz w:val="40"/>
          <w:szCs w:val="40"/>
        </w:rPr>
        <w:t>KIAA0319</w:t>
      </w:r>
      <w:r w:rsidR="00E37D1E">
        <w:rPr>
          <w:sz w:val="40"/>
          <w:szCs w:val="40"/>
        </w:rPr>
        <w:t xml:space="preserve"> </w:t>
      </w:r>
      <w:r w:rsidRPr="00734683">
        <w:rPr>
          <w:sz w:val="40"/>
          <w:szCs w:val="40"/>
        </w:rPr>
        <w:t>e</w:t>
      </w:r>
      <w:r w:rsidR="00E37D1E">
        <w:rPr>
          <w:sz w:val="40"/>
          <w:szCs w:val="40"/>
        </w:rPr>
        <w:t xml:space="preserve"> </w:t>
      </w:r>
      <w:r w:rsidRPr="00734683">
        <w:rPr>
          <w:sz w:val="40"/>
          <w:szCs w:val="40"/>
        </w:rPr>
        <w:t>il</w:t>
      </w:r>
      <w:r w:rsidR="00E37D1E">
        <w:rPr>
          <w:sz w:val="40"/>
          <w:szCs w:val="40"/>
        </w:rPr>
        <w:t xml:space="preserve"> </w:t>
      </w:r>
      <w:r w:rsidRPr="00734683">
        <w:rPr>
          <w:sz w:val="40"/>
          <w:szCs w:val="40"/>
        </w:rPr>
        <w:t>DCDC2</w:t>
      </w:r>
      <w:r w:rsidR="00E37D1E">
        <w:rPr>
          <w:sz w:val="40"/>
          <w:szCs w:val="40"/>
        </w:rPr>
        <w:t xml:space="preserve"> </w:t>
      </w:r>
      <w:r w:rsidRPr="00734683">
        <w:rPr>
          <w:sz w:val="40"/>
          <w:szCs w:val="40"/>
        </w:rPr>
        <w:t>sul</w:t>
      </w:r>
      <w:r w:rsidR="00E37D1E">
        <w:rPr>
          <w:sz w:val="40"/>
          <w:szCs w:val="40"/>
        </w:rPr>
        <w:t xml:space="preserve"> </w:t>
      </w:r>
      <w:r w:rsidRPr="00734683">
        <w:rPr>
          <w:sz w:val="40"/>
          <w:szCs w:val="40"/>
        </w:rPr>
        <w:t>cromosoma</w:t>
      </w:r>
      <w:r w:rsidR="00E37D1E">
        <w:rPr>
          <w:sz w:val="40"/>
          <w:szCs w:val="40"/>
        </w:rPr>
        <w:t xml:space="preserve"> </w:t>
      </w:r>
      <w:r w:rsidRPr="00734683">
        <w:rPr>
          <w:sz w:val="40"/>
          <w:szCs w:val="40"/>
        </w:rPr>
        <w:t>6</w:t>
      </w:r>
      <w:r w:rsidR="00E37D1E">
        <w:rPr>
          <w:sz w:val="40"/>
          <w:szCs w:val="40"/>
        </w:rPr>
        <w:t xml:space="preserve"> </w:t>
      </w:r>
      <w:r w:rsidRPr="00734683">
        <w:rPr>
          <w:sz w:val="40"/>
          <w:szCs w:val="40"/>
        </w:rPr>
        <w:t>ed</w:t>
      </w:r>
      <w:r w:rsidR="00E37D1E">
        <w:rPr>
          <w:sz w:val="40"/>
          <w:szCs w:val="40"/>
        </w:rPr>
        <w:t xml:space="preserve"> </w:t>
      </w:r>
      <w:r w:rsidRPr="00734683">
        <w:rPr>
          <w:sz w:val="40"/>
          <w:szCs w:val="40"/>
        </w:rPr>
        <w:t>il</w:t>
      </w:r>
      <w:r w:rsidR="00E37D1E">
        <w:rPr>
          <w:sz w:val="40"/>
          <w:szCs w:val="40"/>
        </w:rPr>
        <w:t xml:space="preserve"> </w:t>
      </w:r>
      <w:r w:rsidRPr="00734683">
        <w:rPr>
          <w:sz w:val="40"/>
          <w:szCs w:val="40"/>
        </w:rPr>
        <w:t>gene</w:t>
      </w:r>
      <w:r w:rsidR="00E37D1E">
        <w:rPr>
          <w:sz w:val="40"/>
          <w:szCs w:val="40"/>
        </w:rPr>
        <w:t xml:space="preserve"> </w:t>
      </w:r>
      <w:r w:rsidRPr="00734683">
        <w:rPr>
          <w:sz w:val="40"/>
          <w:szCs w:val="40"/>
        </w:rPr>
        <w:t>ROBO1</w:t>
      </w:r>
      <w:r w:rsidR="00E37D1E">
        <w:rPr>
          <w:sz w:val="40"/>
          <w:szCs w:val="40"/>
        </w:rPr>
        <w:t xml:space="preserve"> </w:t>
      </w:r>
      <w:r w:rsidRPr="00734683">
        <w:rPr>
          <w:sz w:val="40"/>
          <w:szCs w:val="40"/>
        </w:rPr>
        <w:t>sulcromosoma3.</w:t>
      </w:r>
    </w:p>
    <w:p w:rsidR="005B5993" w:rsidRDefault="00734683" w:rsidP="00734683">
      <w:pPr>
        <w:rPr>
          <w:sz w:val="40"/>
          <w:szCs w:val="40"/>
        </w:rPr>
      </w:pPr>
      <w:r w:rsidRPr="00734683">
        <w:rPr>
          <w:sz w:val="40"/>
          <w:szCs w:val="40"/>
        </w:rPr>
        <w:t>I</w:t>
      </w:r>
      <w:r w:rsidR="00E37D1E">
        <w:rPr>
          <w:sz w:val="40"/>
          <w:szCs w:val="40"/>
        </w:rPr>
        <w:t xml:space="preserve"> </w:t>
      </w:r>
      <w:r w:rsidRPr="00734683">
        <w:rPr>
          <w:sz w:val="40"/>
          <w:szCs w:val="40"/>
        </w:rPr>
        <w:t>quali</w:t>
      </w:r>
      <w:r w:rsidR="00E37D1E">
        <w:rPr>
          <w:sz w:val="40"/>
          <w:szCs w:val="40"/>
        </w:rPr>
        <w:t xml:space="preserve"> </w:t>
      </w:r>
      <w:r w:rsidRPr="00734683">
        <w:rPr>
          <w:sz w:val="40"/>
          <w:szCs w:val="40"/>
        </w:rPr>
        <w:t>sono</w:t>
      </w:r>
      <w:r w:rsidR="00E37D1E">
        <w:rPr>
          <w:sz w:val="40"/>
          <w:szCs w:val="40"/>
        </w:rPr>
        <w:t xml:space="preserve"> </w:t>
      </w:r>
      <w:r w:rsidRPr="00734683">
        <w:rPr>
          <w:sz w:val="40"/>
          <w:szCs w:val="40"/>
        </w:rPr>
        <w:t>a</w:t>
      </w:r>
      <w:r w:rsidR="00E37D1E">
        <w:rPr>
          <w:sz w:val="40"/>
          <w:szCs w:val="40"/>
        </w:rPr>
        <w:t xml:space="preserve"> </w:t>
      </w:r>
      <w:r w:rsidRPr="00734683">
        <w:rPr>
          <w:sz w:val="40"/>
          <w:szCs w:val="40"/>
        </w:rPr>
        <w:t>vario</w:t>
      </w:r>
      <w:r w:rsidR="00E37D1E">
        <w:rPr>
          <w:sz w:val="40"/>
          <w:szCs w:val="40"/>
        </w:rPr>
        <w:t xml:space="preserve"> </w:t>
      </w:r>
      <w:r w:rsidRPr="00734683">
        <w:rPr>
          <w:sz w:val="40"/>
          <w:szCs w:val="40"/>
        </w:rPr>
        <w:t>titolo</w:t>
      </w:r>
      <w:r w:rsidR="00E37D1E">
        <w:rPr>
          <w:sz w:val="40"/>
          <w:szCs w:val="40"/>
        </w:rPr>
        <w:t xml:space="preserve"> </w:t>
      </w:r>
      <w:r w:rsidRPr="00734683">
        <w:rPr>
          <w:sz w:val="40"/>
          <w:szCs w:val="40"/>
        </w:rPr>
        <w:t>coinvolti</w:t>
      </w:r>
      <w:r w:rsidR="00E37D1E">
        <w:rPr>
          <w:sz w:val="40"/>
          <w:szCs w:val="40"/>
        </w:rPr>
        <w:t xml:space="preserve"> </w:t>
      </w:r>
      <w:proofErr w:type="gramStart"/>
      <w:r w:rsidRPr="00734683">
        <w:rPr>
          <w:sz w:val="40"/>
          <w:szCs w:val="40"/>
        </w:rPr>
        <w:t>nello</w:t>
      </w:r>
      <w:r w:rsidR="00E37D1E">
        <w:rPr>
          <w:sz w:val="40"/>
          <w:szCs w:val="40"/>
        </w:rPr>
        <w:t xml:space="preserve">  </w:t>
      </w:r>
      <w:r w:rsidRPr="00734683">
        <w:rPr>
          <w:sz w:val="40"/>
          <w:szCs w:val="40"/>
        </w:rPr>
        <w:t>sviluppo</w:t>
      </w:r>
      <w:proofErr w:type="gramEnd"/>
      <w:r w:rsidR="00E37D1E">
        <w:rPr>
          <w:sz w:val="40"/>
          <w:szCs w:val="40"/>
        </w:rPr>
        <w:t xml:space="preserve"> </w:t>
      </w:r>
      <w:r w:rsidRPr="00734683">
        <w:rPr>
          <w:sz w:val="40"/>
          <w:szCs w:val="40"/>
        </w:rPr>
        <w:t>neurologico</w:t>
      </w:r>
      <w:r w:rsidR="00E37D1E">
        <w:rPr>
          <w:sz w:val="40"/>
          <w:szCs w:val="40"/>
        </w:rPr>
        <w:t xml:space="preserve"> </w:t>
      </w:r>
      <w:r w:rsidRPr="00734683">
        <w:rPr>
          <w:sz w:val="40"/>
          <w:szCs w:val="40"/>
        </w:rPr>
        <w:t>e</w:t>
      </w:r>
      <w:r w:rsidR="00E37D1E">
        <w:rPr>
          <w:sz w:val="40"/>
          <w:szCs w:val="40"/>
        </w:rPr>
        <w:t xml:space="preserve"> </w:t>
      </w:r>
      <w:r w:rsidRPr="00734683">
        <w:rPr>
          <w:sz w:val="40"/>
          <w:szCs w:val="40"/>
        </w:rPr>
        <w:t>nello</w:t>
      </w:r>
      <w:r w:rsidR="00E37D1E">
        <w:rPr>
          <w:sz w:val="40"/>
          <w:szCs w:val="40"/>
        </w:rPr>
        <w:t xml:space="preserve"> </w:t>
      </w:r>
      <w:r w:rsidRPr="00734683">
        <w:rPr>
          <w:sz w:val="40"/>
          <w:szCs w:val="40"/>
        </w:rPr>
        <w:t>specifico</w:t>
      </w:r>
      <w:r w:rsidR="00E37D1E">
        <w:rPr>
          <w:sz w:val="40"/>
          <w:szCs w:val="40"/>
        </w:rPr>
        <w:t xml:space="preserve"> </w:t>
      </w:r>
      <w:r w:rsidRPr="00734683">
        <w:rPr>
          <w:sz w:val="40"/>
          <w:szCs w:val="40"/>
        </w:rPr>
        <w:t>anche</w:t>
      </w:r>
      <w:r w:rsidR="00E37D1E">
        <w:rPr>
          <w:sz w:val="40"/>
          <w:szCs w:val="40"/>
        </w:rPr>
        <w:t xml:space="preserve"> </w:t>
      </w:r>
      <w:r w:rsidRPr="00734683">
        <w:rPr>
          <w:sz w:val="40"/>
          <w:szCs w:val="40"/>
        </w:rPr>
        <w:t>nella</w:t>
      </w:r>
      <w:r w:rsidR="00E37D1E">
        <w:rPr>
          <w:sz w:val="40"/>
          <w:szCs w:val="40"/>
        </w:rPr>
        <w:t xml:space="preserve"> </w:t>
      </w:r>
      <w:r w:rsidRPr="00734683">
        <w:rPr>
          <w:sz w:val="40"/>
          <w:szCs w:val="40"/>
        </w:rPr>
        <w:t>migrazione</w:t>
      </w:r>
      <w:r w:rsidR="00E37D1E">
        <w:rPr>
          <w:sz w:val="40"/>
          <w:szCs w:val="40"/>
        </w:rPr>
        <w:t xml:space="preserve"> </w:t>
      </w:r>
      <w:r w:rsidRPr="00734683">
        <w:rPr>
          <w:sz w:val="40"/>
          <w:szCs w:val="40"/>
        </w:rPr>
        <w:t>neuronale.</w:t>
      </w:r>
    </w:p>
    <w:p w:rsidR="00D37F13" w:rsidRPr="00D37F13" w:rsidRDefault="00D37F13" w:rsidP="00734683">
      <w:pPr>
        <w:rPr>
          <w:sz w:val="56"/>
          <w:szCs w:val="56"/>
        </w:rPr>
      </w:pPr>
      <w:r w:rsidRPr="00D37F13">
        <w:rPr>
          <w:sz w:val="56"/>
          <w:szCs w:val="56"/>
        </w:rPr>
        <w:lastRenderedPageBreak/>
        <w:t>Secondo le Raccomandazioni per la pratica clinica illustrate dalla “</w:t>
      </w:r>
      <w:proofErr w:type="spellStart"/>
      <w:r w:rsidRPr="00D37F13">
        <w:rPr>
          <w:sz w:val="56"/>
          <w:szCs w:val="56"/>
        </w:rPr>
        <w:t>Consensus</w:t>
      </w:r>
      <w:proofErr w:type="spellEnd"/>
      <w:r w:rsidRPr="00D37F13">
        <w:rPr>
          <w:sz w:val="56"/>
          <w:szCs w:val="56"/>
        </w:rPr>
        <w:t xml:space="preserve"> Conference” del 2007 si definisce</w:t>
      </w:r>
    </w:p>
    <w:p w:rsidR="00D37F13" w:rsidRPr="00D37F13" w:rsidRDefault="00D37F13" w:rsidP="00734683">
      <w:pPr>
        <w:rPr>
          <w:sz w:val="56"/>
          <w:szCs w:val="56"/>
        </w:rPr>
      </w:pPr>
      <w:r w:rsidRPr="00D37F13">
        <w:rPr>
          <w:color w:val="FF0000"/>
          <w:sz w:val="56"/>
          <w:szCs w:val="56"/>
        </w:rPr>
        <w:t>Dislessia:</w:t>
      </w:r>
      <w:r w:rsidRPr="00D37F13">
        <w:rPr>
          <w:sz w:val="56"/>
          <w:szCs w:val="56"/>
        </w:rPr>
        <w:t xml:space="preserve"> uno specifico disturbo nell’automatizzazione (</w:t>
      </w:r>
      <w:proofErr w:type="spellStart"/>
      <w:r w:rsidRPr="00D37F13">
        <w:rPr>
          <w:sz w:val="56"/>
          <w:szCs w:val="56"/>
        </w:rPr>
        <w:t>velocita’</w:t>
      </w:r>
      <w:proofErr w:type="spellEnd"/>
      <w:r w:rsidRPr="00D37F13">
        <w:rPr>
          <w:sz w:val="56"/>
          <w:szCs w:val="56"/>
        </w:rPr>
        <w:t xml:space="preserve">) e nella correttezza della lettura </w:t>
      </w:r>
    </w:p>
    <w:p w:rsidR="00D37F13" w:rsidRPr="00D37F13" w:rsidRDefault="00D37F13" w:rsidP="00734683">
      <w:pPr>
        <w:rPr>
          <w:sz w:val="56"/>
          <w:szCs w:val="56"/>
        </w:rPr>
      </w:pPr>
      <w:proofErr w:type="spellStart"/>
      <w:r w:rsidRPr="00D37F13">
        <w:rPr>
          <w:color w:val="FF0000"/>
          <w:sz w:val="56"/>
          <w:szCs w:val="56"/>
        </w:rPr>
        <w:t>Disortogtafia</w:t>
      </w:r>
      <w:proofErr w:type="spellEnd"/>
      <w:r w:rsidRPr="00D37F13">
        <w:rPr>
          <w:sz w:val="56"/>
          <w:szCs w:val="56"/>
        </w:rPr>
        <w:t>: uno specifico disturbo nella correttezza della scrittura (INTESO COME PROCESSO DI TRASCRIZIONE TRA FONOLOGIA E RAPPRESENTAZIONE GRAFEMICA DELLA PAROLA, DA DISTINGUERE DALLA CORRETTEZZA MORFOSINTATTICA)</w:t>
      </w:r>
    </w:p>
    <w:p w:rsidR="00D37F13" w:rsidRDefault="00D37F13" w:rsidP="00734683">
      <w:pPr>
        <w:rPr>
          <w:sz w:val="56"/>
          <w:szCs w:val="56"/>
        </w:rPr>
      </w:pPr>
      <w:proofErr w:type="gramStart"/>
      <w:r w:rsidRPr="00D37F13">
        <w:rPr>
          <w:color w:val="FF0000"/>
          <w:sz w:val="56"/>
          <w:szCs w:val="56"/>
        </w:rPr>
        <w:t>Disgrafia :</w:t>
      </w:r>
      <w:proofErr w:type="gramEnd"/>
      <w:r w:rsidRPr="00D37F13">
        <w:rPr>
          <w:color w:val="FF0000"/>
          <w:sz w:val="56"/>
          <w:szCs w:val="56"/>
        </w:rPr>
        <w:t xml:space="preserve"> </w:t>
      </w:r>
      <w:r w:rsidRPr="00D37F13">
        <w:rPr>
          <w:sz w:val="56"/>
          <w:szCs w:val="56"/>
        </w:rPr>
        <w:t>specifica difficoltà nella realizzazione grafica dei grafemi e quindi nel grafismo</w:t>
      </w:r>
      <w:r w:rsidR="00B70A80">
        <w:rPr>
          <w:sz w:val="56"/>
          <w:szCs w:val="56"/>
        </w:rPr>
        <w:t>.</w:t>
      </w:r>
    </w:p>
    <w:p w:rsidR="00B70A80" w:rsidRDefault="00B70A80" w:rsidP="00734683">
      <w:pPr>
        <w:rPr>
          <w:sz w:val="56"/>
          <w:szCs w:val="56"/>
        </w:rPr>
      </w:pPr>
    </w:p>
    <w:p w:rsidR="00B70A80" w:rsidRDefault="00B70A80" w:rsidP="00734683">
      <w:pPr>
        <w:rPr>
          <w:sz w:val="56"/>
          <w:szCs w:val="56"/>
        </w:rPr>
      </w:pPr>
    </w:p>
    <w:p w:rsidR="00B70A80" w:rsidRDefault="00B70A80" w:rsidP="00B70A80">
      <w:pPr>
        <w:rPr>
          <w:i/>
          <w:sz w:val="56"/>
          <w:szCs w:val="56"/>
          <w:u w:val="single"/>
        </w:rPr>
      </w:pPr>
      <w:r w:rsidRPr="00B70A80">
        <w:rPr>
          <w:i/>
          <w:sz w:val="56"/>
          <w:szCs w:val="56"/>
          <w:u w:val="single"/>
        </w:rPr>
        <w:lastRenderedPageBreak/>
        <w:t>Problemi aperti nella valutazione della dislessia e disortografia</w:t>
      </w:r>
    </w:p>
    <w:p w:rsidR="00B70A80" w:rsidRDefault="00B70A80" w:rsidP="00B70A80">
      <w:pPr>
        <w:rPr>
          <w:sz w:val="56"/>
          <w:szCs w:val="56"/>
        </w:rPr>
      </w:pPr>
      <w:r w:rsidRPr="00B70A80">
        <w:rPr>
          <w:sz w:val="56"/>
          <w:szCs w:val="56"/>
        </w:rPr>
        <w:t xml:space="preserve">Nella </w:t>
      </w:r>
      <w:proofErr w:type="spellStart"/>
      <w:r w:rsidRPr="00B70A80">
        <w:rPr>
          <w:sz w:val="56"/>
          <w:szCs w:val="56"/>
        </w:rPr>
        <w:t>Consensus</w:t>
      </w:r>
      <w:proofErr w:type="spellEnd"/>
      <w:r w:rsidRPr="00B70A80">
        <w:rPr>
          <w:sz w:val="56"/>
          <w:szCs w:val="56"/>
        </w:rPr>
        <w:t xml:space="preserve"> Conference non viene definito quali prove standardizzate adoperare. </w:t>
      </w:r>
    </w:p>
    <w:p w:rsidR="00B70A80" w:rsidRDefault="00B70A80" w:rsidP="00B70A80">
      <w:pPr>
        <w:rPr>
          <w:sz w:val="56"/>
          <w:szCs w:val="56"/>
        </w:rPr>
      </w:pPr>
      <w:r w:rsidRPr="00B70A80">
        <w:rPr>
          <w:sz w:val="56"/>
          <w:szCs w:val="56"/>
        </w:rPr>
        <w:t xml:space="preserve">La proposta è di utilizzare in fase di accertamento delle condizioni di </w:t>
      </w:r>
      <w:proofErr w:type="gramStart"/>
      <w:r w:rsidRPr="00B70A80">
        <w:rPr>
          <w:sz w:val="56"/>
          <w:szCs w:val="56"/>
        </w:rPr>
        <w:t>inclusione( diagnosi</w:t>
      </w:r>
      <w:proofErr w:type="gramEnd"/>
      <w:r w:rsidRPr="00B70A80">
        <w:rPr>
          <w:sz w:val="56"/>
          <w:szCs w:val="56"/>
        </w:rPr>
        <w:t xml:space="preserve"> di 1°livello) prove il più possibile simili alla prestazione richiesta nella vita di tutti i giorni e il più possibile “neutre” rispetto ai diversi modelli teorici</w:t>
      </w:r>
    </w:p>
    <w:p w:rsidR="00B70A80" w:rsidRDefault="00B70A80" w:rsidP="00B70A80">
      <w:pPr>
        <w:rPr>
          <w:sz w:val="56"/>
          <w:szCs w:val="56"/>
        </w:rPr>
      </w:pPr>
    </w:p>
    <w:p w:rsidR="00B70A80" w:rsidRDefault="00B70A80" w:rsidP="00B70A80">
      <w:pPr>
        <w:rPr>
          <w:sz w:val="56"/>
          <w:szCs w:val="56"/>
        </w:rPr>
      </w:pPr>
    </w:p>
    <w:p w:rsidR="00B70A80" w:rsidRDefault="00B70A80" w:rsidP="00B70A80">
      <w:pPr>
        <w:rPr>
          <w:sz w:val="56"/>
          <w:szCs w:val="56"/>
        </w:rPr>
      </w:pPr>
    </w:p>
    <w:p w:rsidR="00B70A80" w:rsidRDefault="00B70A80" w:rsidP="00B70A80">
      <w:pPr>
        <w:rPr>
          <w:sz w:val="56"/>
          <w:szCs w:val="56"/>
        </w:rPr>
      </w:pPr>
    </w:p>
    <w:p w:rsidR="00B70A80" w:rsidRDefault="00B70A80" w:rsidP="00B70A80">
      <w:pPr>
        <w:rPr>
          <w:sz w:val="56"/>
          <w:szCs w:val="56"/>
        </w:rPr>
      </w:pPr>
    </w:p>
    <w:p w:rsidR="00B70A80" w:rsidRDefault="00B70A80" w:rsidP="00B70A80">
      <w:pPr>
        <w:rPr>
          <w:sz w:val="56"/>
          <w:szCs w:val="56"/>
        </w:rPr>
      </w:pPr>
      <w:r w:rsidRPr="00B70A80">
        <w:rPr>
          <w:color w:val="FF0000"/>
          <w:sz w:val="56"/>
          <w:szCs w:val="56"/>
        </w:rPr>
        <w:lastRenderedPageBreak/>
        <w:t>PER LA LETTURA</w:t>
      </w:r>
      <w:r w:rsidRPr="00B70A80">
        <w:rPr>
          <w:sz w:val="56"/>
          <w:szCs w:val="56"/>
        </w:rPr>
        <w:t xml:space="preserve">= lettura di brano e liste di parole </w:t>
      </w:r>
      <w:proofErr w:type="gramStart"/>
      <w:r w:rsidRPr="00B70A80">
        <w:rPr>
          <w:sz w:val="56"/>
          <w:szCs w:val="56"/>
        </w:rPr>
        <w:t>( anche</w:t>
      </w:r>
      <w:proofErr w:type="gramEnd"/>
      <w:r w:rsidRPr="00B70A80">
        <w:rPr>
          <w:sz w:val="56"/>
          <w:szCs w:val="56"/>
        </w:rPr>
        <w:t xml:space="preserve"> non parole)</w:t>
      </w:r>
    </w:p>
    <w:p w:rsidR="00B70A80" w:rsidRPr="00B70A80" w:rsidRDefault="00B70A80" w:rsidP="00B70A80">
      <w:pPr>
        <w:rPr>
          <w:sz w:val="56"/>
          <w:szCs w:val="56"/>
        </w:rPr>
      </w:pPr>
    </w:p>
    <w:p w:rsidR="00B70A80" w:rsidRDefault="00B70A80" w:rsidP="00B70A80">
      <w:pPr>
        <w:rPr>
          <w:sz w:val="56"/>
          <w:szCs w:val="56"/>
        </w:rPr>
      </w:pPr>
      <w:r w:rsidRPr="00B70A80">
        <w:rPr>
          <w:color w:val="FF0000"/>
          <w:sz w:val="56"/>
          <w:szCs w:val="56"/>
        </w:rPr>
        <w:t xml:space="preserve">PER L‟ORTOGRAFIA </w:t>
      </w:r>
      <w:r w:rsidRPr="00B70A80">
        <w:rPr>
          <w:sz w:val="56"/>
          <w:szCs w:val="56"/>
        </w:rPr>
        <w:t>= prove di scrittura di brano, di liste di parole (e non parole)</w:t>
      </w:r>
    </w:p>
    <w:p w:rsidR="00B70A80" w:rsidRPr="00B70A80" w:rsidRDefault="00B70A80" w:rsidP="00B70A80">
      <w:pPr>
        <w:rPr>
          <w:sz w:val="56"/>
          <w:szCs w:val="56"/>
        </w:rPr>
      </w:pPr>
    </w:p>
    <w:p w:rsidR="00B70A80" w:rsidRDefault="00B70A80" w:rsidP="00B70A80">
      <w:pPr>
        <w:rPr>
          <w:sz w:val="56"/>
          <w:szCs w:val="56"/>
        </w:rPr>
      </w:pPr>
      <w:r w:rsidRPr="00B70A80">
        <w:rPr>
          <w:color w:val="FF0000"/>
          <w:sz w:val="56"/>
          <w:szCs w:val="56"/>
        </w:rPr>
        <w:t xml:space="preserve">PER LA GRAFIA </w:t>
      </w:r>
      <w:r w:rsidRPr="00B70A80">
        <w:rPr>
          <w:sz w:val="56"/>
          <w:szCs w:val="56"/>
        </w:rPr>
        <w:t>= prove di velocità di scrittura di grafemi (prassie).</w:t>
      </w:r>
    </w:p>
    <w:p w:rsidR="00B70A80" w:rsidRDefault="00B70A80" w:rsidP="00B70A80">
      <w:pPr>
        <w:rPr>
          <w:sz w:val="56"/>
          <w:szCs w:val="56"/>
        </w:rPr>
      </w:pPr>
    </w:p>
    <w:p w:rsidR="00B70A80" w:rsidRDefault="00B70A80" w:rsidP="00B70A80">
      <w:pPr>
        <w:rPr>
          <w:sz w:val="56"/>
          <w:szCs w:val="56"/>
        </w:rPr>
      </w:pPr>
    </w:p>
    <w:p w:rsidR="00B70A80" w:rsidRDefault="00B70A80" w:rsidP="00B70A80">
      <w:pPr>
        <w:rPr>
          <w:sz w:val="56"/>
          <w:szCs w:val="56"/>
        </w:rPr>
      </w:pPr>
    </w:p>
    <w:p w:rsidR="00B70A80" w:rsidRDefault="00B70A80" w:rsidP="00B70A80">
      <w:pPr>
        <w:rPr>
          <w:sz w:val="56"/>
          <w:szCs w:val="56"/>
        </w:rPr>
      </w:pPr>
    </w:p>
    <w:p w:rsidR="00B70A80" w:rsidRDefault="00B70A80" w:rsidP="00B70A80">
      <w:pPr>
        <w:rPr>
          <w:sz w:val="56"/>
          <w:szCs w:val="56"/>
        </w:rPr>
      </w:pPr>
    </w:p>
    <w:p w:rsidR="00B70A80" w:rsidRDefault="00B70A80" w:rsidP="00B70A80">
      <w:pPr>
        <w:rPr>
          <w:sz w:val="56"/>
          <w:szCs w:val="56"/>
        </w:rPr>
      </w:pPr>
    </w:p>
    <w:p w:rsidR="00B70A80" w:rsidRDefault="00B70A80" w:rsidP="00B70A80">
      <w:pPr>
        <w:rPr>
          <w:sz w:val="56"/>
          <w:szCs w:val="56"/>
        </w:rPr>
      </w:pPr>
    </w:p>
    <w:p w:rsidR="00B70A80" w:rsidRDefault="00B70A80" w:rsidP="00B70A80">
      <w:pPr>
        <w:rPr>
          <w:sz w:val="56"/>
          <w:szCs w:val="56"/>
        </w:rPr>
      </w:pPr>
    </w:p>
    <w:p w:rsidR="00B70A80" w:rsidRDefault="00B70A80" w:rsidP="00B70A80">
      <w:pPr>
        <w:rPr>
          <w:sz w:val="96"/>
          <w:szCs w:val="96"/>
        </w:rPr>
      </w:pPr>
      <w:r w:rsidRPr="00B70A80">
        <w:rPr>
          <w:sz w:val="96"/>
          <w:szCs w:val="96"/>
        </w:rPr>
        <w:lastRenderedPageBreak/>
        <w:t>si ricavano misure standardizzate di velocità espresse in secondi e sillabe al secondo (</w:t>
      </w:r>
      <w:proofErr w:type="spellStart"/>
      <w:r w:rsidRPr="00B70A80">
        <w:rPr>
          <w:sz w:val="96"/>
          <w:szCs w:val="96"/>
        </w:rPr>
        <w:t>Sill</w:t>
      </w:r>
      <w:proofErr w:type="spellEnd"/>
      <w:r w:rsidRPr="00B70A80">
        <w:rPr>
          <w:sz w:val="96"/>
          <w:szCs w:val="96"/>
        </w:rPr>
        <w:t>/sec) e di correttezza espresse in numero di errori.</w:t>
      </w:r>
    </w:p>
    <w:p w:rsidR="00B70A80" w:rsidRDefault="00B70A80" w:rsidP="00B70A80">
      <w:pPr>
        <w:rPr>
          <w:sz w:val="96"/>
          <w:szCs w:val="96"/>
        </w:rPr>
      </w:pPr>
    </w:p>
    <w:p w:rsidR="00B70A80" w:rsidRDefault="00B70A80" w:rsidP="00B70A80">
      <w:pPr>
        <w:rPr>
          <w:sz w:val="96"/>
          <w:szCs w:val="96"/>
        </w:rPr>
      </w:pPr>
    </w:p>
    <w:p w:rsidR="00B70A80" w:rsidRDefault="00B70A80" w:rsidP="00B70A80">
      <w:pPr>
        <w:rPr>
          <w:sz w:val="96"/>
          <w:szCs w:val="96"/>
        </w:rPr>
      </w:pPr>
    </w:p>
    <w:p w:rsidR="00B70A80" w:rsidRDefault="00B70A80" w:rsidP="00B70A80">
      <w:pPr>
        <w:rPr>
          <w:sz w:val="96"/>
          <w:szCs w:val="96"/>
        </w:rPr>
      </w:pPr>
      <w:r w:rsidRPr="00B70A80">
        <w:rPr>
          <w:noProof/>
          <w:sz w:val="96"/>
          <w:szCs w:val="96"/>
          <w:lang w:eastAsia="it-IT"/>
        </w:rPr>
        <w:lastRenderedPageBreak/>
        <w:drawing>
          <wp:inline distT="0" distB="0" distL="0" distR="0">
            <wp:extent cx="6120130" cy="8733044"/>
            <wp:effectExtent l="0" t="0" r="0" b="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733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0A80" w:rsidRDefault="00B70A80" w:rsidP="00B70A80">
      <w:pPr>
        <w:rPr>
          <w:sz w:val="96"/>
          <w:szCs w:val="96"/>
        </w:rPr>
      </w:pPr>
      <w:r w:rsidRPr="00B70A80">
        <w:rPr>
          <w:noProof/>
          <w:sz w:val="96"/>
          <w:szCs w:val="96"/>
          <w:lang w:eastAsia="it-IT"/>
        </w:rPr>
        <w:lastRenderedPageBreak/>
        <w:drawing>
          <wp:inline distT="0" distB="0" distL="0" distR="0">
            <wp:extent cx="6120130" cy="8966340"/>
            <wp:effectExtent l="0" t="0" r="0" b="635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96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0A80" w:rsidRDefault="00B70A80" w:rsidP="00734683">
      <w:pPr>
        <w:rPr>
          <w:sz w:val="56"/>
          <w:szCs w:val="56"/>
        </w:rPr>
      </w:pPr>
      <w:r w:rsidRPr="00B70A80">
        <w:rPr>
          <w:noProof/>
          <w:sz w:val="56"/>
          <w:szCs w:val="56"/>
          <w:lang w:eastAsia="it-IT"/>
        </w:rPr>
        <w:lastRenderedPageBreak/>
        <w:drawing>
          <wp:inline distT="0" distB="0" distL="0" distR="0">
            <wp:extent cx="6120130" cy="9469854"/>
            <wp:effectExtent l="0" t="0" r="0" b="0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9469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1AC0" w:rsidRDefault="00C91AC0" w:rsidP="00734683">
      <w:pPr>
        <w:rPr>
          <w:sz w:val="56"/>
          <w:szCs w:val="56"/>
        </w:rPr>
      </w:pPr>
      <w:r w:rsidRPr="00C91AC0">
        <w:rPr>
          <w:noProof/>
          <w:sz w:val="56"/>
          <w:szCs w:val="56"/>
          <w:lang w:eastAsia="it-IT"/>
        </w:rPr>
        <w:lastRenderedPageBreak/>
        <w:drawing>
          <wp:inline distT="0" distB="0" distL="0" distR="0">
            <wp:extent cx="6120130" cy="9029790"/>
            <wp:effectExtent l="0" t="0" r="0" b="0"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902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1AC0" w:rsidRPr="00C91AC0" w:rsidRDefault="00C91AC0" w:rsidP="00C91AC0">
      <w:pPr>
        <w:rPr>
          <w:sz w:val="56"/>
          <w:szCs w:val="56"/>
        </w:rPr>
      </w:pPr>
      <w:r w:rsidRPr="00C91AC0">
        <w:rPr>
          <w:sz w:val="56"/>
          <w:szCs w:val="56"/>
        </w:rPr>
        <w:lastRenderedPageBreak/>
        <w:t xml:space="preserve">per </w:t>
      </w:r>
      <w:proofErr w:type="spellStart"/>
      <w:r w:rsidRPr="00C91AC0">
        <w:rPr>
          <w:sz w:val="56"/>
          <w:szCs w:val="56"/>
        </w:rPr>
        <w:t>l‟ortografia</w:t>
      </w:r>
      <w:proofErr w:type="spellEnd"/>
      <w:r w:rsidRPr="00C91AC0">
        <w:rPr>
          <w:sz w:val="56"/>
          <w:szCs w:val="56"/>
        </w:rPr>
        <w:t xml:space="preserve"> il numero di errori prodotto deve essere &lt; 5°percentile.</w:t>
      </w:r>
    </w:p>
    <w:p w:rsidR="00C91AC0" w:rsidRDefault="00C91AC0" w:rsidP="00C91AC0">
      <w:pPr>
        <w:rPr>
          <w:sz w:val="56"/>
          <w:szCs w:val="56"/>
        </w:rPr>
      </w:pPr>
      <w:r w:rsidRPr="00C91AC0">
        <w:rPr>
          <w:sz w:val="56"/>
          <w:szCs w:val="56"/>
        </w:rPr>
        <w:t xml:space="preserve">Per la grafia la velocità dovrebbe essere -2ds in due prove su tre delle prassie. Il giudizio </w:t>
      </w:r>
      <w:proofErr w:type="spellStart"/>
      <w:r w:rsidRPr="00C91AC0">
        <w:rPr>
          <w:sz w:val="56"/>
          <w:szCs w:val="56"/>
        </w:rPr>
        <w:t>criteriale</w:t>
      </w:r>
      <w:proofErr w:type="spellEnd"/>
      <w:r w:rsidRPr="00C91AC0">
        <w:rPr>
          <w:sz w:val="56"/>
          <w:szCs w:val="56"/>
        </w:rPr>
        <w:t xml:space="preserve"> è quello della leggibilità della grafia.</w:t>
      </w:r>
    </w:p>
    <w:p w:rsidR="00C91AC0" w:rsidRDefault="00C91AC0" w:rsidP="00C91AC0">
      <w:pPr>
        <w:rPr>
          <w:sz w:val="56"/>
          <w:szCs w:val="56"/>
        </w:rPr>
      </w:pPr>
    </w:p>
    <w:p w:rsidR="00C91AC0" w:rsidRDefault="00C91AC0" w:rsidP="00C91AC0">
      <w:pPr>
        <w:rPr>
          <w:sz w:val="56"/>
          <w:szCs w:val="56"/>
        </w:rPr>
      </w:pPr>
    </w:p>
    <w:p w:rsidR="00C91AC0" w:rsidRDefault="00C91AC0" w:rsidP="00C91AC0">
      <w:pPr>
        <w:rPr>
          <w:sz w:val="56"/>
          <w:szCs w:val="56"/>
        </w:rPr>
      </w:pPr>
    </w:p>
    <w:p w:rsidR="00C91AC0" w:rsidRDefault="00C91AC0" w:rsidP="00C91AC0">
      <w:pPr>
        <w:rPr>
          <w:sz w:val="56"/>
          <w:szCs w:val="56"/>
        </w:rPr>
      </w:pPr>
    </w:p>
    <w:p w:rsidR="00C91AC0" w:rsidRDefault="00C91AC0" w:rsidP="00C91AC0">
      <w:pPr>
        <w:rPr>
          <w:sz w:val="56"/>
          <w:szCs w:val="56"/>
        </w:rPr>
      </w:pPr>
    </w:p>
    <w:p w:rsidR="00C91AC0" w:rsidRDefault="00C91AC0" w:rsidP="00C91AC0">
      <w:pPr>
        <w:rPr>
          <w:sz w:val="56"/>
          <w:szCs w:val="56"/>
        </w:rPr>
      </w:pPr>
    </w:p>
    <w:p w:rsidR="00C91AC0" w:rsidRDefault="00C91AC0" w:rsidP="00C91AC0">
      <w:pPr>
        <w:rPr>
          <w:sz w:val="56"/>
          <w:szCs w:val="56"/>
        </w:rPr>
      </w:pPr>
    </w:p>
    <w:p w:rsidR="00C91AC0" w:rsidRDefault="00C91AC0" w:rsidP="00C91AC0">
      <w:pPr>
        <w:rPr>
          <w:sz w:val="56"/>
          <w:szCs w:val="56"/>
        </w:rPr>
      </w:pPr>
    </w:p>
    <w:p w:rsidR="00C91AC0" w:rsidRDefault="00C91AC0" w:rsidP="00C91AC0">
      <w:pPr>
        <w:rPr>
          <w:sz w:val="56"/>
          <w:szCs w:val="56"/>
        </w:rPr>
      </w:pPr>
    </w:p>
    <w:p w:rsidR="00C91AC0" w:rsidRDefault="00C91AC0" w:rsidP="00C91AC0">
      <w:pPr>
        <w:rPr>
          <w:sz w:val="56"/>
          <w:szCs w:val="56"/>
        </w:rPr>
      </w:pPr>
    </w:p>
    <w:p w:rsidR="00C91AC0" w:rsidRDefault="00C91AC0" w:rsidP="00C91AC0">
      <w:pPr>
        <w:rPr>
          <w:sz w:val="56"/>
          <w:szCs w:val="56"/>
        </w:rPr>
      </w:pPr>
      <w:r w:rsidRPr="00C91AC0">
        <w:rPr>
          <w:noProof/>
          <w:sz w:val="56"/>
          <w:szCs w:val="56"/>
          <w:lang w:eastAsia="it-IT"/>
        </w:rPr>
        <w:lastRenderedPageBreak/>
        <w:drawing>
          <wp:inline distT="0" distB="0" distL="0" distR="0">
            <wp:extent cx="5324475" cy="4572000"/>
            <wp:effectExtent l="0" t="0" r="9525" b="0"/>
            <wp:docPr id="8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1AC0" w:rsidRDefault="00C91AC0" w:rsidP="00C91AC0">
      <w:pPr>
        <w:rPr>
          <w:sz w:val="56"/>
          <w:szCs w:val="56"/>
        </w:rPr>
      </w:pPr>
    </w:p>
    <w:p w:rsidR="00C91AC0" w:rsidRDefault="00C91AC0" w:rsidP="00C91AC0">
      <w:pPr>
        <w:rPr>
          <w:sz w:val="56"/>
          <w:szCs w:val="56"/>
        </w:rPr>
      </w:pPr>
    </w:p>
    <w:p w:rsidR="00C91AC0" w:rsidRDefault="00C91AC0" w:rsidP="00C91AC0">
      <w:pPr>
        <w:rPr>
          <w:sz w:val="56"/>
          <w:szCs w:val="56"/>
        </w:rPr>
      </w:pPr>
    </w:p>
    <w:p w:rsidR="00C91AC0" w:rsidRDefault="00C91AC0" w:rsidP="00C91AC0">
      <w:pPr>
        <w:rPr>
          <w:sz w:val="56"/>
          <w:szCs w:val="56"/>
        </w:rPr>
      </w:pPr>
    </w:p>
    <w:p w:rsidR="00C91AC0" w:rsidRDefault="00C91AC0" w:rsidP="00C91AC0">
      <w:pPr>
        <w:rPr>
          <w:sz w:val="56"/>
          <w:szCs w:val="56"/>
        </w:rPr>
      </w:pPr>
    </w:p>
    <w:p w:rsidR="00C91AC0" w:rsidRDefault="00C91AC0" w:rsidP="00C91AC0">
      <w:pPr>
        <w:rPr>
          <w:sz w:val="56"/>
          <w:szCs w:val="56"/>
        </w:rPr>
      </w:pPr>
    </w:p>
    <w:p w:rsidR="00C91AC0" w:rsidRDefault="00C91AC0" w:rsidP="00C91AC0">
      <w:pPr>
        <w:rPr>
          <w:sz w:val="56"/>
          <w:szCs w:val="56"/>
        </w:rPr>
      </w:pPr>
    </w:p>
    <w:p w:rsidR="00C91AC0" w:rsidRDefault="00C91AC0" w:rsidP="00C91AC0">
      <w:pPr>
        <w:rPr>
          <w:sz w:val="56"/>
          <w:szCs w:val="56"/>
        </w:rPr>
      </w:pPr>
      <w:r w:rsidRPr="00C91AC0">
        <w:rPr>
          <w:noProof/>
          <w:sz w:val="56"/>
          <w:szCs w:val="56"/>
          <w:lang w:eastAsia="it-IT"/>
        </w:rPr>
        <w:lastRenderedPageBreak/>
        <w:drawing>
          <wp:inline distT="0" distB="0" distL="0" distR="0">
            <wp:extent cx="6120130" cy="4724498"/>
            <wp:effectExtent l="0" t="0" r="0" b="0"/>
            <wp:docPr id="9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724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1AC0" w:rsidRDefault="00C91AC0" w:rsidP="00C91AC0">
      <w:pPr>
        <w:rPr>
          <w:sz w:val="56"/>
          <w:szCs w:val="56"/>
        </w:rPr>
      </w:pPr>
    </w:p>
    <w:p w:rsidR="00C91AC0" w:rsidRDefault="00C91AC0" w:rsidP="00C91AC0">
      <w:pPr>
        <w:rPr>
          <w:sz w:val="56"/>
          <w:szCs w:val="56"/>
        </w:rPr>
      </w:pPr>
    </w:p>
    <w:p w:rsidR="00C91AC0" w:rsidRDefault="00C91AC0" w:rsidP="00C91AC0">
      <w:pPr>
        <w:rPr>
          <w:sz w:val="56"/>
          <w:szCs w:val="56"/>
        </w:rPr>
      </w:pPr>
    </w:p>
    <w:p w:rsidR="00C91AC0" w:rsidRDefault="00C91AC0" w:rsidP="00C91AC0">
      <w:pPr>
        <w:rPr>
          <w:sz w:val="56"/>
          <w:szCs w:val="56"/>
        </w:rPr>
      </w:pPr>
    </w:p>
    <w:p w:rsidR="00C91AC0" w:rsidRDefault="00C91AC0" w:rsidP="00C91AC0">
      <w:pPr>
        <w:rPr>
          <w:sz w:val="56"/>
          <w:szCs w:val="56"/>
        </w:rPr>
      </w:pPr>
    </w:p>
    <w:p w:rsidR="00C91AC0" w:rsidRDefault="00C91AC0" w:rsidP="00C91AC0">
      <w:pPr>
        <w:rPr>
          <w:sz w:val="56"/>
          <w:szCs w:val="56"/>
        </w:rPr>
      </w:pPr>
    </w:p>
    <w:p w:rsidR="00C91AC0" w:rsidRDefault="00C91AC0" w:rsidP="00C91AC0">
      <w:pPr>
        <w:rPr>
          <w:sz w:val="56"/>
          <w:szCs w:val="56"/>
        </w:rPr>
      </w:pPr>
    </w:p>
    <w:p w:rsidR="00C91AC0" w:rsidRDefault="00C91AC0" w:rsidP="00C91AC0">
      <w:pPr>
        <w:rPr>
          <w:sz w:val="56"/>
          <w:szCs w:val="56"/>
        </w:rPr>
      </w:pPr>
      <w:r w:rsidRPr="00C91AC0">
        <w:rPr>
          <w:sz w:val="56"/>
          <w:szCs w:val="56"/>
        </w:rPr>
        <w:lastRenderedPageBreak/>
        <w:t>DISGRAFIA ESEMPI</w:t>
      </w:r>
    </w:p>
    <w:p w:rsidR="00C91AC0" w:rsidRDefault="00C91AC0" w:rsidP="00C91AC0">
      <w:pPr>
        <w:rPr>
          <w:sz w:val="56"/>
          <w:szCs w:val="56"/>
        </w:rPr>
      </w:pPr>
      <w:r w:rsidRPr="00C91AC0">
        <w:rPr>
          <w:noProof/>
          <w:sz w:val="56"/>
          <w:szCs w:val="56"/>
          <w:lang w:eastAsia="it-IT"/>
        </w:rPr>
        <w:drawing>
          <wp:inline distT="0" distB="0" distL="0" distR="0">
            <wp:extent cx="6120130" cy="1816560"/>
            <wp:effectExtent l="0" t="0" r="0" b="0"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81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1AC0" w:rsidRDefault="00C91AC0" w:rsidP="00C91AC0">
      <w:pPr>
        <w:rPr>
          <w:sz w:val="56"/>
          <w:szCs w:val="56"/>
        </w:rPr>
      </w:pPr>
    </w:p>
    <w:p w:rsidR="00C91AC0" w:rsidRDefault="00C91AC0" w:rsidP="00C91AC0">
      <w:pPr>
        <w:rPr>
          <w:sz w:val="56"/>
          <w:szCs w:val="56"/>
        </w:rPr>
      </w:pPr>
      <w:r>
        <w:rPr>
          <w:sz w:val="56"/>
          <w:szCs w:val="56"/>
        </w:rPr>
        <w:t>DISORTOGRAFIA</w:t>
      </w:r>
    </w:p>
    <w:p w:rsidR="00C91AC0" w:rsidRDefault="00C91AC0" w:rsidP="00C91AC0">
      <w:pPr>
        <w:rPr>
          <w:sz w:val="56"/>
          <w:szCs w:val="56"/>
        </w:rPr>
      </w:pPr>
      <w:r w:rsidRPr="00C91AC0">
        <w:rPr>
          <w:noProof/>
          <w:sz w:val="56"/>
          <w:szCs w:val="56"/>
          <w:lang w:eastAsia="it-IT"/>
        </w:rPr>
        <w:drawing>
          <wp:inline distT="0" distB="0" distL="0" distR="0">
            <wp:extent cx="6120130" cy="4372808"/>
            <wp:effectExtent l="0" t="0" r="0" b="8890"/>
            <wp:docPr id="11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72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1AC0" w:rsidRDefault="00C91AC0" w:rsidP="00C91AC0">
      <w:pPr>
        <w:rPr>
          <w:sz w:val="56"/>
          <w:szCs w:val="56"/>
        </w:rPr>
      </w:pPr>
    </w:p>
    <w:p w:rsidR="00C91AC0" w:rsidRDefault="00C91AC0" w:rsidP="00C91AC0">
      <w:pPr>
        <w:rPr>
          <w:sz w:val="56"/>
          <w:szCs w:val="56"/>
        </w:rPr>
      </w:pPr>
      <w:r w:rsidRPr="00C91AC0">
        <w:rPr>
          <w:noProof/>
          <w:sz w:val="56"/>
          <w:szCs w:val="56"/>
          <w:lang w:eastAsia="it-IT"/>
        </w:rPr>
        <w:lastRenderedPageBreak/>
        <w:drawing>
          <wp:inline distT="0" distB="0" distL="0" distR="0">
            <wp:extent cx="6120130" cy="3096534"/>
            <wp:effectExtent l="0" t="0" r="0" b="8890"/>
            <wp:docPr id="12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096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1AC0" w:rsidRDefault="00CB1670" w:rsidP="00CB1670">
      <w:pPr>
        <w:rPr>
          <w:sz w:val="56"/>
          <w:szCs w:val="56"/>
        </w:rPr>
      </w:pPr>
      <w:r w:rsidRPr="00CB1670">
        <w:rPr>
          <w:sz w:val="56"/>
          <w:szCs w:val="56"/>
        </w:rPr>
        <w:t>I BAMBINI NORMOLETTORI ACCRESCONO LA LORO</w:t>
      </w:r>
      <w:r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VELOCITA’ DI LETTURA DI MEZZA SILLABA PER SECONDO</w:t>
      </w:r>
      <w:r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ALL’ANNO</w:t>
      </w:r>
      <w:r>
        <w:rPr>
          <w:sz w:val="56"/>
          <w:szCs w:val="56"/>
        </w:rPr>
        <w:t>,</w:t>
      </w:r>
      <w:r w:rsidRPr="00CB1670">
        <w:rPr>
          <w:sz w:val="56"/>
          <w:szCs w:val="56"/>
        </w:rPr>
        <w:t xml:space="preserve"> MENTRE IL DISLESSICO </w:t>
      </w:r>
      <w:proofErr w:type="gramStart"/>
      <w:r w:rsidRPr="00CB1670">
        <w:rPr>
          <w:sz w:val="56"/>
          <w:szCs w:val="56"/>
        </w:rPr>
        <w:t>E’</w:t>
      </w:r>
      <w:proofErr w:type="gramEnd"/>
      <w:r w:rsidRPr="00CB1670">
        <w:rPr>
          <w:sz w:val="56"/>
          <w:szCs w:val="56"/>
        </w:rPr>
        <w:t xml:space="preserve"> DIMEZZATO</w:t>
      </w:r>
    </w:p>
    <w:p w:rsidR="00CB1670" w:rsidRDefault="00CB1670" w:rsidP="00CB1670">
      <w:pPr>
        <w:rPr>
          <w:sz w:val="56"/>
          <w:szCs w:val="56"/>
        </w:rPr>
      </w:pPr>
    </w:p>
    <w:p w:rsidR="00CB1670" w:rsidRDefault="00CB1670" w:rsidP="00CB1670">
      <w:pPr>
        <w:rPr>
          <w:sz w:val="56"/>
          <w:szCs w:val="56"/>
        </w:rPr>
      </w:pPr>
    </w:p>
    <w:p w:rsidR="00CB1670" w:rsidRDefault="00CB1670" w:rsidP="00CB1670">
      <w:pPr>
        <w:rPr>
          <w:sz w:val="56"/>
          <w:szCs w:val="56"/>
        </w:rPr>
      </w:pPr>
    </w:p>
    <w:p w:rsidR="00CB1670" w:rsidRDefault="00CB1670" w:rsidP="00CB1670">
      <w:pPr>
        <w:rPr>
          <w:sz w:val="56"/>
          <w:szCs w:val="56"/>
        </w:rPr>
      </w:pPr>
    </w:p>
    <w:p w:rsidR="00CB1670" w:rsidRDefault="00CB1670" w:rsidP="00CB1670">
      <w:pPr>
        <w:rPr>
          <w:sz w:val="56"/>
          <w:szCs w:val="56"/>
        </w:rPr>
      </w:pPr>
    </w:p>
    <w:p w:rsidR="00CB1670" w:rsidRDefault="00CB1670" w:rsidP="00CB1670">
      <w:pPr>
        <w:rPr>
          <w:sz w:val="56"/>
          <w:szCs w:val="56"/>
        </w:rPr>
      </w:pPr>
    </w:p>
    <w:p w:rsidR="00CB1670" w:rsidRDefault="00CB1670" w:rsidP="00CB1670">
      <w:pPr>
        <w:rPr>
          <w:sz w:val="56"/>
          <w:szCs w:val="56"/>
        </w:rPr>
      </w:pPr>
    </w:p>
    <w:p w:rsidR="00CB1670" w:rsidRPr="00CB1670" w:rsidRDefault="00CB1670" w:rsidP="00CB1670">
      <w:pPr>
        <w:rPr>
          <w:sz w:val="56"/>
          <w:szCs w:val="56"/>
        </w:rPr>
      </w:pPr>
      <w:proofErr w:type="spellStart"/>
      <w:r w:rsidRPr="00CB1670">
        <w:rPr>
          <w:sz w:val="56"/>
          <w:szCs w:val="56"/>
        </w:rPr>
        <w:lastRenderedPageBreak/>
        <w:t>L‟origine</w:t>
      </w:r>
      <w:proofErr w:type="spellEnd"/>
      <w:r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della</w:t>
      </w:r>
      <w:r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dislessia</w:t>
      </w:r>
      <w:r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viene</w:t>
      </w:r>
      <w:r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fatta</w:t>
      </w:r>
      <w:r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risalire(anche)</w:t>
      </w:r>
      <w:r w:rsidR="00544746"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alla</w:t>
      </w:r>
      <w:r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scarsa</w:t>
      </w:r>
      <w:r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efficienza</w:t>
      </w:r>
      <w:r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del</w:t>
      </w:r>
      <w:r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sistema</w:t>
      </w:r>
      <w:r>
        <w:rPr>
          <w:sz w:val="56"/>
          <w:szCs w:val="56"/>
        </w:rPr>
        <w:t xml:space="preserve"> </w:t>
      </w:r>
      <w:proofErr w:type="spellStart"/>
      <w:r w:rsidRPr="00CB1670">
        <w:rPr>
          <w:sz w:val="56"/>
          <w:szCs w:val="56"/>
        </w:rPr>
        <w:t>MagnocellulareM</w:t>
      </w:r>
      <w:proofErr w:type="spellEnd"/>
      <w:r w:rsidRPr="00CB1670">
        <w:rPr>
          <w:sz w:val="56"/>
          <w:szCs w:val="56"/>
        </w:rPr>
        <w:t>–transiente-la</w:t>
      </w:r>
      <w:r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via</w:t>
      </w:r>
      <w:r>
        <w:rPr>
          <w:sz w:val="56"/>
          <w:szCs w:val="56"/>
        </w:rPr>
        <w:t xml:space="preserve"> </w:t>
      </w:r>
      <w:proofErr w:type="spellStart"/>
      <w:proofErr w:type="gramStart"/>
      <w:r>
        <w:rPr>
          <w:sz w:val="56"/>
          <w:szCs w:val="56"/>
        </w:rPr>
        <w:t>D</w:t>
      </w:r>
      <w:r w:rsidRPr="00CB1670">
        <w:rPr>
          <w:sz w:val="56"/>
          <w:szCs w:val="56"/>
        </w:rPr>
        <w:t>el“</w:t>
      </w:r>
      <w:proofErr w:type="gramEnd"/>
      <w:r w:rsidRPr="00CB1670">
        <w:rPr>
          <w:sz w:val="56"/>
          <w:szCs w:val="56"/>
        </w:rPr>
        <w:t>dove”,che</w:t>
      </w:r>
      <w:proofErr w:type="spellEnd"/>
      <w:r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analizza</w:t>
      </w:r>
      <w:r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i</w:t>
      </w:r>
      <w:r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rapidi</w:t>
      </w:r>
      <w:r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cambiamenti</w:t>
      </w:r>
      <w:r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alla</w:t>
      </w:r>
      <w:r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periferia</w:t>
      </w:r>
      <w:r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del</w:t>
      </w:r>
      <w:r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campo</w:t>
      </w:r>
      <w:r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visivo.</w:t>
      </w:r>
    </w:p>
    <w:p w:rsidR="00544746" w:rsidRDefault="00CB1670" w:rsidP="00CB1670">
      <w:pPr>
        <w:rPr>
          <w:sz w:val="56"/>
          <w:szCs w:val="56"/>
        </w:rPr>
      </w:pPr>
      <w:r w:rsidRPr="00CB1670">
        <w:rPr>
          <w:sz w:val="56"/>
          <w:szCs w:val="56"/>
        </w:rPr>
        <w:t>Una</w:t>
      </w:r>
      <w:r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serie</w:t>
      </w:r>
      <w:r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poderosa</w:t>
      </w:r>
      <w:r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di</w:t>
      </w:r>
      <w:r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ricerche</w:t>
      </w:r>
      <w:r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di</w:t>
      </w:r>
      <w:r>
        <w:rPr>
          <w:sz w:val="56"/>
          <w:szCs w:val="56"/>
        </w:rPr>
        <w:t xml:space="preserve"> </w:t>
      </w:r>
      <w:proofErr w:type="spellStart"/>
      <w:r w:rsidRPr="00CB1670">
        <w:rPr>
          <w:sz w:val="56"/>
          <w:szCs w:val="56"/>
        </w:rPr>
        <w:t>Facoetti</w:t>
      </w:r>
      <w:proofErr w:type="spellEnd"/>
      <w:r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e</w:t>
      </w:r>
      <w:r>
        <w:rPr>
          <w:sz w:val="56"/>
          <w:szCs w:val="56"/>
        </w:rPr>
        <w:t xml:space="preserve"> </w:t>
      </w:r>
      <w:proofErr w:type="gramStart"/>
      <w:r w:rsidRPr="00CB1670">
        <w:rPr>
          <w:sz w:val="56"/>
          <w:szCs w:val="56"/>
        </w:rPr>
        <w:t>colleghi(</w:t>
      </w:r>
      <w:proofErr w:type="gramEnd"/>
      <w:r w:rsidRPr="00CB1670">
        <w:rPr>
          <w:sz w:val="56"/>
          <w:szCs w:val="56"/>
        </w:rPr>
        <w:t>2006)dimostrano</w:t>
      </w:r>
      <w:r>
        <w:rPr>
          <w:sz w:val="56"/>
          <w:szCs w:val="56"/>
        </w:rPr>
        <w:t xml:space="preserve"> </w:t>
      </w:r>
      <w:proofErr w:type="spellStart"/>
      <w:r w:rsidRPr="00CB1670">
        <w:rPr>
          <w:sz w:val="56"/>
          <w:szCs w:val="56"/>
        </w:rPr>
        <w:t>l„esistenza</w:t>
      </w:r>
      <w:proofErr w:type="spellEnd"/>
      <w:r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d</w:t>
      </w:r>
      <w:r>
        <w:rPr>
          <w:sz w:val="56"/>
          <w:szCs w:val="56"/>
        </w:rPr>
        <w:t xml:space="preserve">i </w:t>
      </w:r>
      <w:r w:rsidRPr="00CB1670">
        <w:rPr>
          <w:sz w:val="56"/>
          <w:szCs w:val="56"/>
        </w:rPr>
        <w:t>un</w:t>
      </w:r>
      <w:r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problema</w:t>
      </w:r>
      <w:r>
        <w:rPr>
          <w:sz w:val="56"/>
          <w:szCs w:val="56"/>
        </w:rPr>
        <w:t xml:space="preserve">  </w:t>
      </w:r>
      <w:r w:rsidRPr="00CB1670">
        <w:rPr>
          <w:sz w:val="56"/>
          <w:szCs w:val="56"/>
        </w:rPr>
        <w:t>di</w:t>
      </w:r>
      <w:r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spostamento</w:t>
      </w:r>
      <w:r>
        <w:rPr>
          <w:sz w:val="56"/>
          <w:szCs w:val="56"/>
        </w:rPr>
        <w:t xml:space="preserve">  </w:t>
      </w:r>
      <w:r w:rsidRPr="00CB1670">
        <w:rPr>
          <w:sz w:val="56"/>
          <w:szCs w:val="56"/>
        </w:rPr>
        <w:t>rapido</w:t>
      </w:r>
      <w:r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dell’attenzione</w:t>
      </w:r>
      <w:r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spaziale,</w:t>
      </w:r>
      <w:r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sia</w:t>
      </w:r>
      <w:r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visiva</w:t>
      </w:r>
      <w:r>
        <w:rPr>
          <w:sz w:val="56"/>
          <w:szCs w:val="56"/>
        </w:rPr>
        <w:t xml:space="preserve">  </w:t>
      </w:r>
      <w:r w:rsidRPr="00CB1670">
        <w:rPr>
          <w:sz w:val="56"/>
          <w:szCs w:val="56"/>
        </w:rPr>
        <w:t>che</w:t>
      </w:r>
      <w:r>
        <w:rPr>
          <w:sz w:val="56"/>
          <w:szCs w:val="56"/>
        </w:rPr>
        <w:t xml:space="preserve"> </w:t>
      </w:r>
      <w:proofErr w:type="spellStart"/>
      <w:r w:rsidRPr="00CB1670">
        <w:rPr>
          <w:sz w:val="56"/>
          <w:szCs w:val="56"/>
        </w:rPr>
        <w:t>uditiva,in</w:t>
      </w:r>
      <w:proofErr w:type="spellEnd"/>
      <w:r w:rsidR="00544746"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bambini</w:t>
      </w:r>
      <w:r w:rsidR="00544746"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con</w:t>
      </w:r>
      <w:r w:rsidR="00544746"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dislessia.</w:t>
      </w:r>
    </w:p>
    <w:p w:rsidR="00CB1670" w:rsidRDefault="00CB1670" w:rsidP="00CB1670">
      <w:pPr>
        <w:rPr>
          <w:sz w:val="56"/>
          <w:szCs w:val="56"/>
        </w:rPr>
      </w:pPr>
      <w:r w:rsidRPr="00CB1670">
        <w:rPr>
          <w:sz w:val="56"/>
          <w:szCs w:val="56"/>
        </w:rPr>
        <w:t>Il</w:t>
      </w:r>
      <w:r w:rsidR="00544746"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fenomeno</w:t>
      </w:r>
      <w:r w:rsidR="00544746"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è</w:t>
      </w:r>
      <w:r w:rsidR="00544746"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riconducibile</w:t>
      </w:r>
      <w:r w:rsidR="00544746">
        <w:rPr>
          <w:sz w:val="56"/>
          <w:szCs w:val="56"/>
        </w:rPr>
        <w:t xml:space="preserve"> </w:t>
      </w:r>
      <w:proofErr w:type="spellStart"/>
      <w:r w:rsidRPr="00CB1670">
        <w:rPr>
          <w:sz w:val="56"/>
          <w:szCs w:val="56"/>
        </w:rPr>
        <w:t>all‟effetto</w:t>
      </w:r>
      <w:proofErr w:type="spellEnd"/>
      <w:r w:rsidR="00544746"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di</w:t>
      </w:r>
      <w:r w:rsidR="00544746"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affollamento</w:t>
      </w:r>
      <w:r w:rsidR="00544746"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del</w:t>
      </w:r>
      <w:r w:rsidR="00544746"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campo</w:t>
      </w:r>
      <w:r w:rsidR="00544746">
        <w:rPr>
          <w:sz w:val="56"/>
          <w:szCs w:val="56"/>
        </w:rPr>
        <w:t xml:space="preserve"> </w:t>
      </w:r>
      <w:proofErr w:type="spellStart"/>
      <w:proofErr w:type="gramStart"/>
      <w:r w:rsidRPr="00CB1670">
        <w:rPr>
          <w:sz w:val="56"/>
          <w:szCs w:val="56"/>
        </w:rPr>
        <w:t>visivo“</w:t>
      </w:r>
      <w:proofErr w:type="gramEnd"/>
      <w:r w:rsidRPr="00CB1670">
        <w:rPr>
          <w:sz w:val="56"/>
          <w:szCs w:val="56"/>
        </w:rPr>
        <w:t>crowding”dove</w:t>
      </w:r>
      <w:proofErr w:type="spellEnd"/>
      <w:r w:rsidR="00544746"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si</w:t>
      </w:r>
      <w:r w:rsidR="00544746"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notano</w:t>
      </w:r>
      <w:r w:rsidR="00544746"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miglioramenti</w:t>
      </w:r>
      <w:r w:rsidR="00544746"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ingrandendo</w:t>
      </w:r>
      <w:r w:rsidR="00544746"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e</w:t>
      </w:r>
      <w:r w:rsidR="00544746"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distanziando</w:t>
      </w:r>
      <w:r w:rsidR="00544746"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le</w:t>
      </w:r>
      <w:r w:rsidR="00544746">
        <w:rPr>
          <w:sz w:val="56"/>
          <w:szCs w:val="56"/>
        </w:rPr>
        <w:t xml:space="preserve"> </w:t>
      </w:r>
      <w:r w:rsidRPr="00CB1670">
        <w:rPr>
          <w:sz w:val="56"/>
          <w:szCs w:val="56"/>
        </w:rPr>
        <w:t>lettere</w:t>
      </w:r>
      <w:r w:rsidR="00544746">
        <w:rPr>
          <w:sz w:val="56"/>
          <w:szCs w:val="56"/>
        </w:rPr>
        <w:t>,</w:t>
      </w:r>
    </w:p>
    <w:p w:rsidR="00544746" w:rsidRDefault="00544746" w:rsidP="00CB1670">
      <w:pPr>
        <w:rPr>
          <w:sz w:val="56"/>
          <w:szCs w:val="56"/>
        </w:rPr>
      </w:pPr>
    </w:p>
    <w:p w:rsidR="00544746" w:rsidRDefault="00544746" w:rsidP="00CB1670">
      <w:pPr>
        <w:rPr>
          <w:sz w:val="56"/>
          <w:szCs w:val="56"/>
        </w:rPr>
      </w:pPr>
    </w:p>
    <w:p w:rsidR="00544746" w:rsidRDefault="00544746" w:rsidP="00CB1670">
      <w:pPr>
        <w:rPr>
          <w:sz w:val="56"/>
          <w:szCs w:val="56"/>
        </w:rPr>
      </w:pPr>
      <w:r w:rsidRPr="00544746">
        <w:rPr>
          <w:noProof/>
          <w:sz w:val="56"/>
          <w:szCs w:val="56"/>
          <w:lang w:eastAsia="it-IT"/>
        </w:rPr>
        <w:lastRenderedPageBreak/>
        <w:drawing>
          <wp:inline distT="0" distB="0" distL="0" distR="0">
            <wp:extent cx="6120130" cy="7248187"/>
            <wp:effectExtent l="0" t="0" r="0" b="0"/>
            <wp:docPr id="13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7248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15E0" w:rsidRDefault="000C15E0" w:rsidP="00CB1670">
      <w:pPr>
        <w:rPr>
          <w:sz w:val="56"/>
          <w:szCs w:val="56"/>
        </w:rPr>
      </w:pPr>
    </w:p>
    <w:p w:rsidR="000C15E0" w:rsidRDefault="000C15E0" w:rsidP="00CB1670">
      <w:pPr>
        <w:rPr>
          <w:sz w:val="56"/>
          <w:szCs w:val="56"/>
        </w:rPr>
      </w:pPr>
    </w:p>
    <w:p w:rsidR="000C15E0" w:rsidRDefault="000C15E0" w:rsidP="00CB1670">
      <w:pPr>
        <w:rPr>
          <w:sz w:val="56"/>
          <w:szCs w:val="56"/>
        </w:rPr>
      </w:pPr>
    </w:p>
    <w:p w:rsidR="000C15E0" w:rsidRDefault="000C15E0" w:rsidP="00CB1670">
      <w:pPr>
        <w:rPr>
          <w:sz w:val="56"/>
          <w:szCs w:val="56"/>
        </w:rPr>
      </w:pPr>
    </w:p>
    <w:p w:rsidR="000C15E0" w:rsidRDefault="000C15E0" w:rsidP="00CB1670">
      <w:pPr>
        <w:rPr>
          <w:sz w:val="56"/>
          <w:szCs w:val="56"/>
        </w:rPr>
      </w:pPr>
      <w:bookmarkStart w:id="0" w:name="_GoBack"/>
      <w:bookmarkEnd w:id="0"/>
      <w:r w:rsidRPr="000C15E0">
        <w:rPr>
          <w:noProof/>
          <w:sz w:val="56"/>
          <w:szCs w:val="56"/>
          <w:lang w:eastAsia="it-IT"/>
        </w:rPr>
        <w:drawing>
          <wp:inline distT="0" distB="0" distL="0" distR="0">
            <wp:extent cx="6120130" cy="3603388"/>
            <wp:effectExtent l="0" t="0" r="0" b="0"/>
            <wp:docPr id="16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603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15E0" w:rsidRDefault="000C15E0" w:rsidP="00CB1670">
      <w:pPr>
        <w:rPr>
          <w:sz w:val="56"/>
          <w:szCs w:val="56"/>
        </w:rPr>
      </w:pPr>
    </w:p>
    <w:p w:rsidR="00544746" w:rsidRDefault="00544746" w:rsidP="00CB1670">
      <w:pPr>
        <w:rPr>
          <w:sz w:val="56"/>
          <w:szCs w:val="56"/>
        </w:rPr>
      </w:pPr>
    </w:p>
    <w:p w:rsidR="00CB1670" w:rsidRPr="00D37F13" w:rsidRDefault="000C15E0" w:rsidP="00CB1670">
      <w:pPr>
        <w:rPr>
          <w:sz w:val="56"/>
          <w:szCs w:val="56"/>
        </w:rPr>
      </w:pPr>
      <w:r w:rsidRPr="000C15E0">
        <w:rPr>
          <w:noProof/>
          <w:sz w:val="56"/>
          <w:szCs w:val="56"/>
          <w:lang w:eastAsia="it-IT"/>
        </w:rPr>
        <w:drawing>
          <wp:inline distT="0" distB="0" distL="0" distR="0">
            <wp:extent cx="3800475" cy="3152775"/>
            <wp:effectExtent l="0" t="0" r="9525" b="9525"/>
            <wp:docPr id="14" name="Immagin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B1670" w:rsidRPr="00D37F13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5993"/>
    <w:rsid w:val="000C15E0"/>
    <w:rsid w:val="00544746"/>
    <w:rsid w:val="005B5993"/>
    <w:rsid w:val="00734683"/>
    <w:rsid w:val="007A1413"/>
    <w:rsid w:val="008635C5"/>
    <w:rsid w:val="00B70A80"/>
    <w:rsid w:val="00C91AC0"/>
    <w:rsid w:val="00CB1670"/>
    <w:rsid w:val="00D37F13"/>
    <w:rsid w:val="00E37D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3B7C55"/>
  <w15:chartTrackingRefBased/>
  <w15:docId w15:val="{291AF37D-8529-4319-AD35-248546EF73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10" Type="http://schemas.openxmlformats.org/officeDocument/2006/relationships/image" Target="media/image7.emf"/><Relationship Id="rId4" Type="http://schemas.openxmlformats.org/officeDocument/2006/relationships/image" Target="media/image1.jpeg"/><Relationship Id="rId9" Type="http://schemas.openxmlformats.org/officeDocument/2006/relationships/image" Target="media/image6.emf"/><Relationship Id="rId14" Type="http://schemas.openxmlformats.org/officeDocument/2006/relationships/image" Target="media/image11.em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20</Pages>
  <Words>565</Words>
  <Characters>3222</Characters>
  <Application>Microsoft Office Word</Application>
  <DocSecurity>0</DocSecurity>
  <Lines>26</Lines>
  <Paragraphs>7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3780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Pasquale Brienza</dc:creator>
  <cp:keywords/>
  <dc:description/>
  <cp:lastModifiedBy>Pasquale Brienza</cp:lastModifiedBy>
  <cp:revision>2</cp:revision>
  <dcterms:created xsi:type="dcterms:W3CDTF">2020-04-01T20:32:00Z</dcterms:created>
  <dcterms:modified xsi:type="dcterms:W3CDTF">2020-04-01T20:32:00Z</dcterms:modified>
</cp:coreProperties>
</file>